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C529BB0" w14:textId="77777777" w:rsidR="009F5C67" w:rsidRPr="009F5C67" w:rsidRDefault="009F5C67" w:rsidP="009F5C67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000000"/>
          <w:sz w:val="32"/>
          <w:szCs w:val="32"/>
        </w:rPr>
      </w:pPr>
      <w:r w:rsidRPr="009F5C67">
        <w:rPr>
          <w:rFonts w:ascii="Times New Roman" w:hAnsi="Times New Roman" w:cs="Times New Roman"/>
          <w:b/>
          <w:bCs/>
          <w:color w:val="000000"/>
          <w:sz w:val="36"/>
          <w:szCs w:val="36"/>
        </w:rPr>
        <w:t xml:space="preserve">Discussion Case: </w:t>
      </w:r>
      <w:r w:rsidRPr="009F5C67">
        <w:rPr>
          <w:rFonts w:ascii="Times New Roman" w:hAnsi="Times New Roman" w:cs="Times New Roman"/>
          <w:b/>
          <w:bCs/>
          <w:color w:val="000000"/>
          <w:sz w:val="32"/>
          <w:szCs w:val="32"/>
        </w:rPr>
        <w:t>Unauthorized Immigrant Workers</w:t>
      </w:r>
    </w:p>
    <w:p w14:paraId="582B5945" w14:textId="2309C792" w:rsidR="009F5C67" w:rsidRDefault="009F5C67" w:rsidP="009F5C67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000000"/>
          <w:sz w:val="32"/>
          <w:szCs w:val="32"/>
        </w:rPr>
      </w:pPr>
      <w:r w:rsidRPr="009F5C67">
        <w:rPr>
          <w:rFonts w:ascii="Times New Roman" w:hAnsi="Times New Roman" w:cs="Times New Roman"/>
          <w:b/>
          <w:bCs/>
          <w:color w:val="000000"/>
          <w:sz w:val="32"/>
          <w:szCs w:val="32"/>
        </w:rPr>
        <w:t>at Chipotle Mexican Grill Restaurants</w:t>
      </w:r>
    </w:p>
    <w:p w14:paraId="4939FCE3" w14:textId="77777777" w:rsidR="009F5C67" w:rsidRPr="009F5C67" w:rsidRDefault="009F5C67" w:rsidP="009F5C67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000000"/>
          <w:sz w:val="32"/>
          <w:szCs w:val="32"/>
        </w:rPr>
      </w:pPr>
      <w:bookmarkStart w:id="0" w:name="_GoBack"/>
      <w:bookmarkEnd w:id="0"/>
    </w:p>
    <w:p w14:paraId="120C9DF6" w14:textId="77777777" w:rsidR="009F5C67" w:rsidRPr="009F5C67" w:rsidRDefault="009F5C67" w:rsidP="009F5C67">
      <w:pPr>
        <w:autoSpaceDE w:val="0"/>
        <w:autoSpaceDN w:val="0"/>
        <w:adjustRightInd w:val="0"/>
        <w:spacing w:line="276" w:lineRule="auto"/>
        <w:rPr>
          <w:rFonts w:asciiTheme="majorBidi" w:hAnsiTheme="majorBidi" w:cstheme="majorBidi"/>
          <w:color w:val="000000"/>
        </w:rPr>
      </w:pPr>
      <w:r w:rsidRPr="009F5C67">
        <w:rPr>
          <w:rFonts w:asciiTheme="majorBidi" w:hAnsiTheme="majorBidi" w:cstheme="majorBidi"/>
          <w:color w:val="000000"/>
        </w:rPr>
        <w:t>In 2015, Chipotle Mexican Grill acknowledged that it was still under investigation by the</w:t>
      </w:r>
    </w:p>
    <w:p w14:paraId="09149D71" w14:textId="77777777" w:rsidR="009F5C67" w:rsidRPr="009F5C67" w:rsidRDefault="009F5C67" w:rsidP="009F5C67">
      <w:pPr>
        <w:autoSpaceDE w:val="0"/>
        <w:autoSpaceDN w:val="0"/>
        <w:adjustRightInd w:val="0"/>
        <w:spacing w:line="276" w:lineRule="auto"/>
        <w:rPr>
          <w:rFonts w:asciiTheme="majorBidi" w:hAnsiTheme="majorBidi" w:cstheme="majorBidi"/>
          <w:color w:val="000000"/>
        </w:rPr>
      </w:pPr>
      <w:r w:rsidRPr="009F5C67">
        <w:rPr>
          <w:rFonts w:asciiTheme="majorBidi" w:hAnsiTheme="majorBidi" w:cstheme="majorBidi"/>
          <w:color w:val="000000"/>
        </w:rPr>
        <w:t>Securities and Exchange Commission and the U.S. attorney for the District of Columbia</w:t>
      </w:r>
    </w:p>
    <w:p w14:paraId="76E8BEEE" w14:textId="77777777" w:rsidR="009F5C67" w:rsidRPr="009F5C67" w:rsidRDefault="009F5C67" w:rsidP="009F5C67">
      <w:pPr>
        <w:autoSpaceDE w:val="0"/>
        <w:autoSpaceDN w:val="0"/>
        <w:adjustRightInd w:val="0"/>
        <w:spacing w:line="276" w:lineRule="auto"/>
        <w:rPr>
          <w:rFonts w:asciiTheme="majorBidi" w:hAnsiTheme="majorBidi" w:cstheme="majorBidi"/>
          <w:color w:val="000000"/>
        </w:rPr>
      </w:pPr>
      <w:r w:rsidRPr="009F5C67">
        <w:rPr>
          <w:rFonts w:asciiTheme="majorBidi" w:hAnsiTheme="majorBidi" w:cstheme="majorBidi"/>
          <w:color w:val="000000"/>
        </w:rPr>
        <w:t>for possible failure to comply with laws on employee work eligibility. “It is not possible to</w:t>
      </w:r>
    </w:p>
    <w:p w14:paraId="59F1AA38" w14:textId="77777777" w:rsidR="009F5C67" w:rsidRPr="009F5C67" w:rsidRDefault="009F5C67" w:rsidP="009F5C67">
      <w:pPr>
        <w:autoSpaceDE w:val="0"/>
        <w:autoSpaceDN w:val="0"/>
        <w:adjustRightInd w:val="0"/>
        <w:spacing w:line="276" w:lineRule="auto"/>
        <w:rPr>
          <w:rFonts w:asciiTheme="majorBidi" w:hAnsiTheme="majorBidi" w:cstheme="majorBidi"/>
          <w:color w:val="000000"/>
        </w:rPr>
      </w:pPr>
      <w:r w:rsidRPr="009F5C67">
        <w:rPr>
          <w:rFonts w:asciiTheme="majorBidi" w:hAnsiTheme="majorBidi" w:cstheme="majorBidi"/>
          <w:color w:val="000000"/>
        </w:rPr>
        <w:t>know at this time,” the company stated in its annual report to shareholders, “whether the</w:t>
      </w:r>
    </w:p>
    <w:p w14:paraId="271C06A1" w14:textId="77777777" w:rsidR="009F5C67" w:rsidRPr="009F5C67" w:rsidRDefault="009F5C67" w:rsidP="009F5C67">
      <w:pPr>
        <w:autoSpaceDE w:val="0"/>
        <w:autoSpaceDN w:val="0"/>
        <w:adjustRightInd w:val="0"/>
        <w:spacing w:line="276" w:lineRule="auto"/>
        <w:rPr>
          <w:rFonts w:asciiTheme="majorBidi" w:hAnsiTheme="majorBidi" w:cstheme="majorBidi"/>
          <w:color w:val="000000"/>
        </w:rPr>
      </w:pPr>
      <w:r w:rsidRPr="009F5C67">
        <w:rPr>
          <w:rFonts w:asciiTheme="majorBidi" w:hAnsiTheme="majorBidi" w:cstheme="majorBidi"/>
          <w:color w:val="000000"/>
        </w:rPr>
        <w:t>company will incur, or to reasonably estimate the amount of, any fines, penalties or further</w:t>
      </w:r>
    </w:p>
    <w:p w14:paraId="7937119F" w14:textId="77777777" w:rsidR="009F5C67" w:rsidRPr="009F5C67" w:rsidRDefault="009F5C67" w:rsidP="009F5C67">
      <w:pPr>
        <w:autoSpaceDE w:val="0"/>
        <w:autoSpaceDN w:val="0"/>
        <w:adjustRightInd w:val="0"/>
        <w:spacing w:line="276" w:lineRule="auto"/>
        <w:rPr>
          <w:rFonts w:asciiTheme="majorBidi" w:hAnsiTheme="majorBidi" w:cstheme="majorBidi"/>
          <w:color w:val="000000"/>
        </w:rPr>
      </w:pPr>
      <w:r w:rsidRPr="009F5C67">
        <w:rPr>
          <w:rFonts w:asciiTheme="majorBidi" w:hAnsiTheme="majorBidi" w:cstheme="majorBidi"/>
          <w:color w:val="000000"/>
        </w:rPr>
        <w:t>liabilities in connection with these matters.”</w:t>
      </w:r>
    </w:p>
    <w:p w14:paraId="50ABF75F" w14:textId="77777777" w:rsidR="009F5C67" w:rsidRPr="009F5C67" w:rsidRDefault="009F5C67" w:rsidP="009F5C67">
      <w:pPr>
        <w:autoSpaceDE w:val="0"/>
        <w:autoSpaceDN w:val="0"/>
        <w:adjustRightInd w:val="0"/>
        <w:spacing w:line="276" w:lineRule="auto"/>
        <w:rPr>
          <w:rFonts w:asciiTheme="majorBidi" w:hAnsiTheme="majorBidi" w:cstheme="majorBidi"/>
          <w:color w:val="000000"/>
        </w:rPr>
      </w:pPr>
      <w:r w:rsidRPr="009F5C67">
        <w:rPr>
          <w:rFonts w:asciiTheme="majorBidi" w:hAnsiTheme="majorBidi" w:cstheme="majorBidi"/>
          <w:color w:val="000000"/>
        </w:rPr>
        <w:t>Chipotle’s troubles with immigration had begun four years earlier, when federal agents</w:t>
      </w:r>
    </w:p>
    <w:p w14:paraId="703DE607" w14:textId="77777777" w:rsidR="009F5C67" w:rsidRPr="009F5C67" w:rsidRDefault="009F5C67" w:rsidP="009F5C67">
      <w:pPr>
        <w:autoSpaceDE w:val="0"/>
        <w:autoSpaceDN w:val="0"/>
        <w:adjustRightInd w:val="0"/>
        <w:spacing w:line="276" w:lineRule="auto"/>
        <w:rPr>
          <w:rFonts w:asciiTheme="majorBidi" w:hAnsiTheme="majorBidi" w:cstheme="majorBidi"/>
          <w:color w:val="000000"/>
        </w:rPr>
      </w:pPr>
      <w:r w:rsidRPr="009F5C67">
        <w:rPr>
          <w:rFonts w:asciiTheme="majorBidi" w:hAnsiTheme="majorBidi" w:cstheme="majorBidi"/>
          <w:color w:val="000000"/>
        </w:rPr>
        <w:t>had descended on dozens of Chipotle Mexican Grill restaurants around the country,</w:t>
      </w:r>
    </w:p>
    <w:p w14:paraId="11AE97AD" w14:textId="77777777" w:rsidR="009F5C67" w:rsidRPr="009F5C67" w:rsidRDefault="009F5C67" w:rsidP="009F5C67">
      <w:pPr>
        <w:autoSpaceDE w:val="0"/>
        <w:autoSpaceDN w:val="0"/>
        <w:adjustRightInd w:val="0"/>
        <w:spacing w:line="276" w:lineRule="auto"/>
        <w:rPr>
          <w:rFonts w:asciiTheme="majorBidi" w:hAnsiTheme="majorBidi" w:cstheme="majorBidi"/>
          <w:color w:val="000000"/>
        </w:rPr>
      </w:pPr>
      <w:r w:rsidRPr="009F5C67">
        <w:rPr>
          <w:rFonts w:asciiTheme="majorBidi" w:hAnsiTheme="majorBidi" w:cstheme="majorBidi"/>
          <w:color w:val="000000"/>
        </w:rPr>
        <w:t>from Los Angeles to Atlanta, interviewing employees and managers. Their purpose was</w:t>
      </w:r>
    </w:p>
    <w:p w14:paraId="71FD8882" w14:textId="77777777" w:rsidR="009F5C67" w:rsidRPr="009F5C67" w:rsidRDefault="009F5C67" w:rsidP="009F5C67">
      <w:pPr>
        <w:autoSpaceDE w:val="0"/>
        <w:autoSpaceDN w:val="0"/>
        <w:adjustRightInd w:val="0"/>
        <w:spacing w:line="276" w:lineRule="auto"/>
        <w:rPr>
          <w:rFonts w:asciiTheme="majorBidi" w:hAnsiTheme="majorBidi" w:cstheme="majorBidi"/>
          <w:color w:val="000000"/>
        </w:rPr>
      </w:pPr>
      <w:r w:rsidRPr="009F5C67">
        <w:rPr>
          <w:rFonts w:asciiTheme="majorBidi" w:hAnsiTheme="majorBidi" w:cstheme="majorBidi"/>
          <w:color w:val="000000"/>
        </w:rPr>
        <w:t>to determine whether—and to what extent—the fast-food chain was hiring unauthorized</w:t>
      </w:r>
    </w:p>
    <w:p w14:paraId="266ADA11" w14:textId="77777777" w:rsidR="009F5C67" w:rsidRPr="009F5C67" w:rsidRDefault="009F5C67" w:rsidP="009F5C67">
      <w:pPr>
        <w:autoSpaceDE w:val="0"/>
        <w:autoSpaceDN w:val="0"/>
        <w:adjustRightInd w:val="0"/>
        <w:spacing w:line="276" w:lineRule="auto"/>
        <w:rPr>
          <w:rFonts w:asciiTheme="majorBidi" w:hAnsiTheme="majorBidi" w:cstheme="majorBidi"/>
          <w:color w:val="000000"/>
        </w:rPr>
      </w:pPr>
      <w:r w:rsidRPr="009F5C67">
        <w:rPr>
          <w:rFonts w:asciiTheme="majorBidi" w:hAnsiTheme="majorBidi" w:cstheme="majorBidi"/>
          <w:color w:val="000000"/>
        </w:rPr>
        <w:t>immigrant workers in violation of U.S. law.</w:t>
      </w:r>
    </w:p>
    <w:p w14:paraId="6C3C74F2" w14:textId="77777777" w:rsidR="009F5C67" w:rsidRPr="009F5C67" w:rsidRDefault="009F5C67" w:rsidP="009F5C67">
      <w:pPr>
        <w:autoSpaceDE w:val="0"/>
        <w:autoSpaceDN w:val="0"/>
        <w:adjustRightInd w:val="0"/>
        <w:spacing w:line="276" w:lineRule="auto"/>
        <w:rPr>
          <w:rFonts w:asciiTheme="majorBidi" w:hAnsiTheme="majorBidi" w:cstheme="majorBidi"/>
          <w:color w:val="000000"/>
        </w:rPr>
      </w:pPr>
      <w:r w:rsidRPr="009F5C67">
        <w:rPr>
          <w:rFonts w:asciiTheme="majorBidi" w:hAnsiTheme="majorBidi" w:cstheme="majorBidi"/>
          <w:color w:val="000000"/>
        </w:rPr>
        <w:t>Chipotle was a fast-growing chain of restaurants specializing in burritos, tacos, and salads</w:t>
      </w:r>
    </w:p>
    <w:p w14:paraId="665F5FA6" w14:textId="77777777" w:rsidR="009F5C67" w:rsidRPr="009F5C67" w:rsidRDefault="009F5C67" w:rsidP="009F5C67">
      <w:pPr>
        <w:autoSpaceDE w:val="0"/>
        <w:autoSpaceDN w:val="0"/>
        <w:adjustRightInd w:val="0"/>
        <w:spacing w:line="276" w:lineRule="auto"/>
        <w:rPr>
          <w:rFonts w:asciiTheme="majorBidi" w:hAnsiTheme="majorBidi" w:cstheme="majorBidi"/>
          <w:color w:val="000000"/>
        </w:rPr>
      </w:pPr>
      <w:r w:rsidRPr="009F5C67">
        <w:rPr>
          <w:rFonts w:asciiTheme="majorBidi" w:hAnsiTheme="majorBidi" w:cstheme="majorBidi"/>
          <w:color w:val="000000"/>
        </w:rPr>
        <w:t>made on premises from fresh ingredients. Founded in Colorado in 1993 by chef Steve</w:t>
      </w:r>
    </w:p>
    <w:p w14:paraId="73E54755" w14:textId="77777777" w:rsidR="009F5C67" w:rsidRPr="009F5C67" w:rsidRDefault="009F5C67" w:rsidP="009F5C67">
      <w:pPr>
        <w:autoSpaceDE w:val="0"/>
        <w:autoSpaceDN w:val="0"/>
        <w:adjustRightInd w:val="0"/>
        <w:spacing w:line="276" w:lineRule="auto"/>
        <w:rPr>
          <w:rFonts w:asciiTheme="majorBidi" w:hAnsiTheme="majorBidi" w:cstheme="majorBidi"/>
          <w:color w:val="000000"/>
        </w:rPr>
      </w:pPr>
      <w:r w:rsidRPr="009F5C67">
        <w:rPr>
          <w:rFonts w:asciiTheme="majorBidi" w:hAnsiTheme="majorBidi" w:cstheme="majorBidi"/>
          <w:color w:val="000000"/>
        </w:rPr>
        <w:t>Ells, at the time of the immigration raids the company owned more than 1,200 restaurants</w:t>
      </w:r>
    </w:p>
    <w:p w14:paraId="3DEE7487" w14:textId="77777777" w:rsidR="009F5C67" w:rsidRPr="009F5C67" w:rsidRDefault="009F5C67" w:rsidP="009F5C67">
      <w:pPr>
        <w:autoSpaceDE w:val="0"/>
        <w:autoSpaceDN w:val="0"/>
        <w:adjustRightInd w:val="0"/>
        <w:spacing w:line="276" w:lineRule="auto"/>
        <w:rPr>
          <w:rFonts w:asciiTheme="majorBidi" w:hAnsiTheme="majorBidi" w:cstheme="majorBidi"/>
          <w:color w:val="000000"/>
        </w:rPr>
      </w:pPr>
      <w:r w:rsidRPr="009F5C67">
        <w:rPr>
          <w:rFonts w:asciiTheme="majorBidi" w:hAnsiTheme="majorBidi" w:cstheme="majorBidi"/>
          <w:color w:val="000000"/>
        </w:rPr>
        <w:t>in 41 states, Ontario, London, and Paris. Chipotle employed 31,000 people, 92 percent</w:t>
      </w:r>
    </w:p>
    <w:p w14:paraId="7FF92133" w14:textId="77777777" w:rsidR="009F5C67" w:rsidRPr="009F5C67" w:rsidRDefault="009F5C67" w:rsidP="009F5C67">
      <w:pPr>
        <w:autoSpaceDE w:val="0"/>
        <w:autoSpaceDN w:val="0"/>
        <w:adjustRightInd w:val="0"/>
        <w:spacing w:line="276" w:lineRule="auto"/>
        <w:rPr>
          <w:rFonts w:asciiTheme="majorBidi" w:hAnsiTheme="majorBidi" w:cstheme="majorBidi"/>
          <w:color w:val="000000"/>
        </w:rPr>
      </w:pPr>
      <w:r w:rsidRPr="009F5C67">
        <w:rPr>
          <w:rFonts w:asciiTheme="majorBidi" w:hAnsiTheme="majorBidi" w:cstheme="majorBidi"/>
          <w:color w:val="000000"/>
        </w:rPr>
        <w:t>of whom were hourly employees. Operating under the slogan “Food with Integrity,” the</w:t>
      </w:r>
    </w:p>
    <w:p w14:paraId="21809E87" w14:textId="77777777" w:rsidR="009F5C67" w:rsidRPr="009F5C67" w:rsidRDefault="009F5C67" w:rsidP="009F5C67">
      <w:pPr>
        <w:autoSpaceDE w:val="0"/>
        <w:autoSpaceDN w:val="0"/>
        <w:adjustRightInd w:val="0"/>
        <w:spacing w:line="276" w:lineRule="auto"/>
        <w:rPr>
          <w:rFonts w:asciiTheme="majorBidi" w:hAnsiTheme="majorBidi" w:cstheme="majorBidi"/>
          <w:color w:val="000000"/>
        </w:rPr>
      </w:pPr>
      <w:r w:rsidRPr="009F5C67">
        <w:rPr>
          <w:rFonts w:asciiTheme="majorBidi" w:hAnsiTheme="majorBidi" w:cstheme="majorBidi"/>
          <w:color w:val="000000"/>
        </w:rPr>
        <w:t>chain reported $2.27 billion in revenue and 11 percent sales growth in 2011, despite the</w:t>
      </w:r>
      <w:r w:rsidRPr="009F5C67">
        <w:rPr>
          <w:rFonts w:asciiTheme="majorBidi" w:hAnsiTheme="majorBidi" w:cstheme="majorBidi"/>
          <w:color w:val="000000"/>
        </w:rPr>
        <w:t xml:space="preserve"> </w:t>
      </w:r>
    </w:p>
    <w:p w14:paraId="5E719B6C" w14:textId="4765A53B" w:rsidR="009F5C67" w:rsidRPr="009F5C67" w:rsidRDefault="009F5C67" w:rsidP="009F5C67">
      <w:pPr>
        <w:autoSpaceDE w:val="0"/>
        <w:autoSpaceDN w:val="0"/>
        <w:adjustRightInd w:val="0"/>
        <w:spacing w:line="276" w:lineRule="auto"/>
        <w:rPr>
          <w:rFonts w:asciiTheme="majorBidi" w:hAnsiTheme="majorBidi" w:cstheme="majorBidi"/>
          <w:color w:val="000000"/>
        </w:rPr>
      </w:pPr>
      <w:r w:rsidRPr="009F5C67">
        <w:rPr>
          <w:rFonts w:asciiTheme="majorBidi" w:hAnsiTheme="majorBidi" w:cstheme="majorBidi"/>
          <w:color w:val="000000"/>
        </w:rPr>
        <w:t>struggling economy. Some analysts believed that one of the reasons for Chipotle’s strong</w:t>
      </w:r>
    </w:p>
    <w:p w14:paraId="476462DD" w14:textId="77777777" w:rsidR="009F5C67" w:rsidRPr="009F5C67" w:rsidRDefault="009F5C67" w:rsidP="009F5C67">
      <w:pPr>
        <w:autoSpaceDE w:val="0"/>
        <w:autoSpaceDN w:val="0"/>
        <w:adjustRightInd w:val="0"/>
        <w:spacing w:line="276" w:lineRule="auto"/>
        <w:rPr>
          <w:rFonts w:asciiTheme="majorBidi" w:hAnsiTheme="majorBidi" w:cstheme="majorBidi"/>
          <w:color w:val="000000"/>
        </w:rPr>
      </w:pPr>
      <w:r w:rsidRPr="009F5C67">
        <w:rPr>
          <w:rFonts w:asciiTheme="majorBidi" w:hAnsiTheme="majorBidi" w:cstheme="majorBidi"/>
          <w:color w:val="000000"/>
        </w:rPr>
        <w:t>performance was, as the news service Reuters put it, its “uncanny ability to hold down</w:t>
      </w:r>
    </w:p>
    <w:p w14:paraId="71318FF3" w14:textId="77777777" w:rsidR="009F5C67" w:rsidRPr="009F5C67" w:rsidRDefault="009F5C67" w:rsidP="009F5C67">
      <w:pPr>
        <w:autoSpaceDE w:val="0"/>
        <w:autoSpaceDN w:val="0"/>
        <w:adjustRightInd w:val="0"/>
        <w:spacing w:line="276" w:lineRule="auto"/>
        <w:rPr>
          <w:rFonts w:asciiTheme="majorBidi" w:hAnsiTheme="majorBidi" w:cstheme="majorBidi"/>
          <w:color w:val="000000"/>
        </w:rPr>
      </w:pPr>
      <w:r w:rsidRPr="009F5C67">
        <w:rPr>
          <w:rFonts w:asciiTheme="majorBidi" w:hAnsiTheme="majorBidi" w:cstheme="majorBidi"/>
          <w:color w:val="000000"/>
        </w:rPr>
        <w:t>labor costs.”</w:t>
      </w:r>
    </w:p>
    <w:p w14:paraId="156C4B0D" w14:textId="77777777" w:rsidR="009F5C67" w:rsidRPr="009F5C67" w:rsidRDefault="009F5C67" w:rsidP="009F5C67">
      <w:pPr>
        <w:autoSpaceDE w:val="0"/>
        <w:autoSpaceDN w:val="0"/>
        <w:adjustRightInd w:val="0"/>
        <w:spacing w:line="276" w:lineRule="auto"/>
        <w:rPr>
          <w:rFonts w:asciiTheme="majorBidi" w:hAnsiTheme="majorBidi" w:cstheme="majorBidi"/>
          <w:color w:val="000000"/>
        </w:rPr>
      </w:pPr>
      <w:r w:rsidRPr="009F5C67">
        <w:rPr>
          <w:rFonts w:asciiTheme="majorBidi" w:hAnsiTheme="majorBidi" w:cstheme="majorBidi"/>
          <w:color w:val="000000"/>
        </w:rPr>
        <w:t>Under government rules, foreign-born individuals are permitted to work legally in the</w:t>
      </w:r>
    </w:p>
    <w:p w14:paraId="7687E93E" w14:textId="77777777" w:rsidR="009F5C67" w:rsidRPr="009F5C67" w:rsidRDefault="009F5C67" w:rsidP="009F5C67">
      <w:pPr>
        <w:autoSpaceDE w:val="0"/>
        <w:autoSpaceDN w:val="0"/>
        <w:adjustRightInd w:val="0"/>
        <w:spacing w:line="276" w:lineRule="auto"/>
        <w:rPr>
          <w:rFonts w:asciiTheme="majorBidi" w:hAnsiTheme="majorBidi" w:cstheme="majorBidi"/>
          <w:color w:val="000000"/>
        </w:rPr>
      </w:pPr>
      <w:r w:rsidRPr="009F5C67">
        <w:rPr>
          <w:rFonts w:asciiTheme="majorBidi" w:hAnsiTheme="majorBidi" w:cstheme="majorBidi"/>
          <w:color w:val="000000"/>
        </w:rPr>
        <w:t>United States under some conditions. They can obtain a green card, a work permit issued</w:t>
      </w:r>
    </w:p>
    <w:p w14:paraId="570BE037" w14:textId="77777777" w:rsidR="009F5C67" w:rsidRPr="009F5C67" w:rsidRDefault="009F5C67" w:rsidP="009F5C67">
      <w:pPr>
        <w:autoSpaceDE w:val="0"/>
        <w:autoSpaceDN w:val="0"/>
        <w:adjustRightInd w:val="0"/>
        <w:spacing w:line="276" w:lineRule="auto"/>
        <w:rPr>
          <w:rFonts w:asciiTheme="majorBidi" w:hAnsiTheme="majorBidi" w:cstheme="majorBidi"/>
          <w:color w:val="000000"/>
        </w:rPr>
      </w:pPr>
      <w:r w:rsidRPr="009F5C67">
        <w:rPr>
          <w:rFonts w:asciiTheme="majorBidi" w:hAnsiTheme="majorBidi" w:cstheme="majorBidi"/>
          <w:color w:val="000000"/>
        </w:rPr>
        <w:t>to permanent residents (most of whom are close relatives of U.S. citizens). Highly skilled</w:t>
      </w:r>
    </w:p>
    <w:p w14:paraId="7DA57F02" w14:textId="77777777" w:rsidR="009F5C67" w:rsidRPr="009F5C67" w:rsidRDefault="009F5C67" w:rsidP="009F5C67">
      <w:pPr>
        <w:autoSpaceDE w:val="0"/>
        <w:autoSpaceDN w:val="0"/>
        <w:adjustRightInd w:val="0"/>
        <w:spacing w:line="276" w:lineRule="auto"/>
        <w:rPr>
          <w:rFonts w:asciiTheme="majorBidi" w:hAnsiTheme="majorBidi" w:cstheme="majorBidi"/>
          <w:color w:val="000000"/>
        </w:rPr>
      </w:pPr>
      <w:r w:rsidRPr="009F5C67">
        <w:rPr>
          <w:rFonts w:asciiTheme="majorBidi" w:hAnsiTheme="majorBidi" w:cstheme="majorBidi"/>
          <w:color w:val="000000"/>
        </w:rPr>
        <w:t>workers in short supply can apply for an H-1 visa. Low-skilled workers can apply for an</w:t>
      </w:r>
    </w:p>
    <w:p w14:paraId="5106788B" w14:textId="77777777" w:rsidR="009F5C67" w:rsidRPr="009F5C67" w:rsidRDefault="009F5C67" w:rsidP="009F5C67">
      <w:pPr>
        <w:autoSpaceDE w:val="0"/>
        <w:autoSpaceDN w:val="0"/>
        <w:adjustRightInd w:val="0"/>
        <w:spacing w:line="276" w:lineRule="auto"/>
        <w:rPr>
          <w:rFonts w:asciiTheme="majorBidi" w:hAnsiTheme="majorBidi" w:cstheme="majorBidi"/>
          <w:color w:val="000000"/>
        </w:rPr>
      </w:pPr>
      <w:r w:rsidRPr="009F5C67">
        <w:rPr>
          <w:rFonts w:asciiTheme="majorBidi" w:hAnsiTheme="majorBidi" w:cstheme="majorBidi"/>
          <w:color w:val="000000"/>
        </w:rPr>
        <w:t>H-2 visa for temporary, seasonal work; however, these are available to only about 1 percent</w:t>
      </w:r>
    </w:p>
    <w:p w14:paraId="004B606A" w14:textId="77777777" w:rsidR="009F5C67" w:rsidRPr="009F5C67" w:rsidRDefault="009F5C67" w:rsidP="009F5C67">
      <w:pPr>
        <w:autoSpaceDE w:val="0"/>
        <w:autoSpaceDN w:val="0"/>
        <w:adjustRightInd w:val="0"/>
        <w:spacing w:line="276" w:lineRule="auto"/>
        <w:rPr>
          <w:rFonts w:asciiTheme="majorBidi" w:hAnsiTheme="majorBidi" w:cstheme="majorBidi"/>
          <w:color w:val="000000"/>
        </w:rPr>
      </w:pPr>
      <w:r w:rsidRPr="009F5C67">
        <w:rPr>
          <w:rFonts w:asciiTheme="majorBidi" w:hAnsiTheme="majorBidi" w:cstheme="majorBidi"/>
          <w:color w:val="000000"/>
        </w:rPr>
        <w:t>of the unauthorized population. When hiring, employers are required to fill out and keep</w:t>
      </w:r>
    </w:p>
    <w:p w14:paraId="66BE75E8" w14:textId="77777777" w:rsidR="009F5C67" w:rsidRPr="009F5C67" w:rsidRDefault="009F5C67" w:rsidP="009F5C67">
      <w:pPr>
        <w:autoSpaceDE w:val="0"/>
        <w:autoSpaceDN w:val="0"/>
        <w:adjustRightInd w:val="0"/>
        <w:spacing w:line="276" w:lineRule="auto"/>
        <w:rPr>
          <w:rFonts w:asciiTheme="majorBidi" w:hAnsiTheme="majorBidi" w:cstheme="majorBidi"/>
          <w:color w:val="000000"/>
        </w:rPr>
      </w:pPr>
      <w:r w:rsidRPr="009F5C67">
        <w:rPr>
          <w:rFonts w:asciiTheme="majorBidi" w:hAnsiTheme="majorBidi" w:cstheme="majorBidi"/>
          <w:color w:val="000000"/>
        </w:rPr>
        <w:t>on file an I-9 form, documenting a person’s eligibility to work, and present it to government</w:t>
      </w:r>
    </w:p>
    <w:p w14:paraId="33BE365A" w14:textId="77777777" w:rsidR="009F5C67" w:rsidRPr="009F5C67" w:rsidRDefault="009F5C67" w:rsidP="009F5C67">
      <w:pPr>
        <w:autoSpaceDE w:val="0"/>
        <w:autoSpaceDN w:val="0"/>
        <w:adjustRightInd w:val="0"/>
        <w:spacing w:line="276" w:lineRule="auto"/>
        <w:rPr>
          <w:rFonts w:asciiTheme="majorBidi" w:hAnsiTheme="majorBidi" w:cstheme="majorBidi"/>
          <w:color w:val="000000"/>
        </w:rPr>
      </w:pPr>
      <w:r w:rsidRPr="009F5C67">
        <w:rPr>
          <w:rFonts w:asciiTheme="majorBidi" w:hAnsiTheme="majorBidi" w:cstheme="majorBidi"/>
          <w:color w:val="000000"/>
        </w:rPr>
        <w:t>investigators if asked.</w:t>
      </w:r>
    </w:p>
    <w:p w14:paraId="2337E03B" w14:textId="77777777" w:rsidR="009F5C67" w:rsidRPr="009F5C67" w:rsidRDefault="009F5C67" w:rsidP="009F5C67">
      <w:pPr>
        <w:autoSpaceDE w:val="0"/>
        <w:autoSpaceDN w:val="0"/>
        <w:adjustRightInd w:val="0"/>
        <w:spacing w:line="276" w:lineRule="auto"/>
        <w:rPr>
          <w:rFonts w:asciiTheme="majorBidi" w:hAnsiTheme="majorBidi" w:cstheme="majorBidi"/>
          <w:color w:val="000000"/>
        </w:rPr>
      </w:pPr>
      <w:r w:rsidRPr="009F5C67">
        <w:rPr>
          <w:rFonts w:asciiTheme="majorBidi" w:hAnsiTheme="majorBidi" w:cstheme="majorBidi"/>
          <w:color w:val="000000"/>
        </w:rPr>
        <w:t>About half a million undocumented immigrants entered the United States every year</w:t>
      </w:r>
    </w:p>
    <w:p w14:paraId="31A2007D" w14:textId="77777777" w:rsidR="009F5C67" w:rsidRPr="009F5C67" w:rsidRDefault="009F5C67" w:rsidP="009F5C67">
      <w:pPr>
        <w:autoSpaceDE w:val="0"/>
        <w:autoSpaceDN w:val="0"/>
        <w:adjustRightInd w:val="0"/>
        <w:spacing w:line="276" w:lineRule="auto"/>
        <w:rPr>
          <w:rFonts w:asciiTheme="majorBidi" w:hAnsiTheme="majorBidi" w:cstheme="majorBidi"/>
          <w:color w:val="000000"/>
        </w:rPr>
      </w:pPr>
      <w:r w:rsidRPr="009F5C67">
        <w:rPr>
          <w:rFonts w:asciiTheme="majorBidi" w:hAnsiTheme="majorBidi" w:cstheme="majorBidi"/>
          <w:color w:val="000000"/>
        </w:rPr>
        <w:t>during the past decade, two-thirds by crossing the Mexican–U.S. border and the rest by</w:t>
      </w:r>
    </w:p>
    <w:p w14:paraId="2EF99912" w14:textId="77777777" w:rsidR="009F5C67" w:rsidRPr="009F5C67" w:rsidRDefault="009F5C67" w:rsidP="009F5C67">
      <w:pPr>
        <w:autoSpaceDE w:val="0"/>
        <w:autoSpaceDN w:val="0"/>
        <w:adjustRightInd w:val="0"/>
        <w:spacing w:line="276" w:lineRule="auto"/>
        <w:rPr>
          <w:rFonts w:asciiTheme="majorBidi" w:hAnsiTheme="majorBidi" w:cstheme="majorBidi"/>
          <w:color w:val="000000"/>
        </w:rPr>
      </w:pPr>
      <w:r w:rsidRPr="009F5C67">
        <w:rPr>
          <w:rFonts w:asciiTheme="majorBidi" w:hAnsiTheme="majorBidi" w:cstheme="majorBidi"/>
          <w:color w:val="000000"/>
        </w:rPr>
        <w:t>overstaying temporary visas. The Pew Research Center estimates there are 8.1 undocumented</w:t>
      </w:r>
    </w:p>
    <w:p w14:paraId="38722354" w14:textId="77777777" w:rsidR="009F5C67" w:rsidRPr="009F5C67" w:rsidRDefault="009F5C67" w:rsidP="009F5C67">
      <w:pPr>
        <w:autoSpaceDE w:val="0"/>
        <w:autoSpaceDN w:val="0"/>
        <w:adjustRightInd w:val="0"/>
        <w:spacing w:line="276" w:lineRule="auto"/>
        <w:rPr>
          <w:rFonts w:asciiTheme="majorBidi" w:hAnsiTheme="majorBidi" w:cstheme="majorBidi"/>
          <w:color w:val="000000"/>
        </w:rPr>
      </w:pPr>
      <w:r w:rsidRPr="009F5C67">
        <w:rPr>
          <w:rFonts w:asciiTheme="majorBidi" w:hAnsiTheme="majorBidi" w:cstheme="majorBidi"/>
          <w:color w:val="000000"/>
        </w:rPr>
        <w:t>immigrants in the U.S. workforce, about 5 percent of the total. Three-quarters of</w:t>
      </w:r>
    </w:p>
    <w:p w14:paraId="0DC2148D" w14:textId="77777777" w:rsidR="009F5C67" w:rsidRPr="009F5C67" w:rsidRDefault="009F5C67" w:rsidP="009F5C67">
      <w:pPr>
        <w:autoSpaceDE w:val="0"/>
        <w:autoSpaceDN w:val="0"/>
        <w:adjustRightInd w:val="0"/>
        <w:spacing w:line="276" w:lineRule="auto"/>
        <w:rPr>
          <w:rFonts w:asciiTheme="majorBidi" w:hAnsiTheme="majorBidi" w:cstheme="majorBidi"/>
          <w:color w:val="000000"/>
        </w:rPr>
      </w:pPr>
      <w:r w:rsidRPr="009F5C67">
        <w:rPr>
          <w:rFonts w:asciiTheme="majorBidi" w:hAnsiTheme="majorBidi" w:cstheme="majorBidi"/>
          <w:color w:val="000000"/>
        </w:rPr>
        <w:t>them are Hispanic, mostly from Mexico but also from Central and South America. The</w:t>
      </w:r>
    </w:p>
    <w:p w14:paraId="699B2030" w14:textId="77777777" w:rsidR="009F5C67" w:rsidRPr="009F5C67" w:rsidRDefault="009F5C67" w:rsidP="009F5C67">
      <w:pPr>
        <w:autoSpaceDE w:val="0"/>
        <w:autoSpaceDN w:val="0"/>
        <w:adjustRightInd w:val="0"/>
        <w:spacing w:line="276" w:lineRule="auto"/>
        <w:rPr>
          <w:rFonts w:asciiTheme="majorBidi" w:hAnsiTheme="majorBidi" w:cstheme="majorBidi"/>
          <w:color w:val="000000"/>
        </w:rPr>
      </w:pPr>
      <w:r w:rsidRPr="009F5C67">
        <w:rPr>
          <w:rFonts w:asciiTheme="majorBidi" w:hAnsiTheme="majorBidi" w:cstheme="majorBidi"/>
          <w:color w:val="000000"/>
        </w:rPr>
        <w:t>main reason they immigrate is for economic opportunity; studies show, for example, that a</w:t>
      </w:r>
    </w:p>
    <w:p w14:paraId="7F2ECFC3" w14:textId="77777777" w:rsidR="009F5C67" w:rsidRPr="009F5C67" w:rsidRDefault="009F5C67" w:rsidP="009F5C67">
      <w:pPr>
        <w:autoSpaceDE w:val="0"/>
        <w:autoSpaceDN w:val="0"/>
        <w:adjustRightInd w:val="0"/>
        <w:spacing w:line="276" w:lineRule="auto"/>
        <w:rPr>
          <w:rFonts w:asciiTheme="majorBidi" w:hAnsiTheme="majorBidi" w:cstheme="majorBidi"/>
          <w:color w:val="000000"/>
        </w:rPr>
      </w:pPr>
      <w:r w:rsidRPr="009F5C67">
        <w:rPr>
          <w:rFonts w:asciiTheme="majorBidi" w:hAnsiTheme="majorBidi" w:cstheme="majorBidi"/>
          <w:color w:val="000000"/>
        </w:rPr>
        <w:t>Mexican man with a high school education can make two and a half times as much in the</w:t>
      </w:r>
    </w:p>
    <w:p w14:paraId="41E5757C" w14:textId="77777777" w:rsidR="009F5C67" w:rsidRPr="009F5C67" w:rsidRDefault="009F5C67" w:rsidP="009F5C67">
      <w:pPr>
        <w:autoSpaceDE w:val="0"/>
        <w:autoSpaceDN w:val="0"/>
        <w:adjustRightInd w:val="0"/>
        <w:spacing w:line="276" w:lineRule="auto"/>
        <w:rPr>
          <w:rFonts w:asciiTheme="majorBidi" w:hAnsiTheme="majorBidi" w:cstheme="majorBidi"/>
          <w:color w:val="000000"/>
        </w:rPr>
      </w:pPr>
      <w:r w:rsidRPr="009F5C67">
        <w:rPr>
          <w:rFonts w:asciiTheme="majorBidi" w:hAnsiTheme="majorBidi" w:cstheme="majorBidi"/>
          <w:color w:val="000000"/>
        </w:rPr>
        <w:t>United States as in his home country, even after taking into account differences in the cost</w:t>
      </w:r>
    </w:p>
    <w:p w14:paraId="1AD8E373" w14:textId="77777777" w:rsidR="009F5C67" w:rsidRPr="009F5C67" w:rsidRDefault="009F5C67" w:rsidP="009F5C67">
      <w:pPr>
        <w:autoSpaceDE w:val="0"/>
        <w:autoSpaceDN w:val="0"/>
        <w:adjustRightInd w:val="0"/>
        <w:spacing w:line="276" w:lineRule="auto"/>
        <w:rPr>
          <w:rFonts w:asciiTheme="majorBidi" w:hAnsiTheme="majorBidi" w:cstheme="majorBidi"/>
          <w:color w:val="000000"/>
        </w:rPr>
      </w:pPr>
      <w:r w:rsidRPr="009F5C67">
        <w:rPr>
          <w:rFonts w:asciiTheme="majorBidi" w:hAnsiTheme="majorBidi" w:cstheme="majorBidi"/>
          <w:color w:val="000000"/>
        </w:rPr>
        <w:t>of living.</w:t>
      </w:r>
    </w:p>
    <w:p w14:paraId="0D9A7E9C" w14:textId="77777777" w:rsidR="009F5C67" w:rsidRPr="009F5C67" w:rsidRDefault="009F5C67" w:rsidP="009F5C67">
      <w:pPr>
        <w:autoSpaceDE w:val="0"/>
        <w:autoSpaceDN w:val="0"/>
        <w:adjustRightInd w:val="0"/>
        <w:spacing w:line="276" w:lineRule="auto"/>
        <w:rPr>
          <w:rFonts w:asciiTheme="majorBidi" w:hAnsiTheme="majorBidi" w:cstheme="majorBidi"/>
          <w:color w:val="000000"/>
        </w:rPr>
      </w:pPr>
      <w:r w:rsidRPr="009F5C67">
        <w:rPr>
          <w:rFonts w:asciiTheme="majorBidi" w:hAnsiTheme="majorBidi" w:cstheme="majorBidi"/>
          <w:color w:val="000000"/>
        </w:rPr>
        <w:lastRenderedPageBreak/>
        <w:t>Most take low-skilled jobs in a small number of occupations and industries. Fully a</w:t>
      </w:r>
    </w:p>
    <w:p w14:paraId="7AF7D340" w14:textId="77777777" w:rsidR="009F5C67" w:rsidRPr="009F5C67" w:rsidRDefault="009F5C67" w:rsidP="009F5C67">
      <w:pPr>
        <w:autoSpaceDE w:val="0"/>
        <w:autoSpaceDN w:val="0"/>
        <w:adjustRightInd w:val="0"/>
        <w:spacing w:line="276" w:lineRule="auto"/>
        <w:rPr>
          <w:rFonts w:asciiTheme="majorBidi" w:hAnsiTheme="majorBidi" w:cstheme="majorBidi"/>
          <w:color w:val="000000"/>
        </w:rPr>
      </w:pPr>
      <w:r w:rsidRPr="009F5C67">
        <w:rPr>
          <w:rFonts w:asciiTheme="majorBidi" w:hAnsiTheme="majorBidi" w:cstheme="majorBidi"/>
          <w:color w:val="000000"/>
        </w:rPr>
        <w:t>quarter of farmworkers in the United States—and about a fifth of building and grounds</w:t>
      </w:r>
    </w:p>
    <w:p w14:paraId="10704161" w14:textId="77777777" w:rsidR="009F5C67" w:rsidRPr="009F5C67" w:rsidRDefault="009F5C67" w:rsidP="009F5C67">
      <w:pPr>
        <w:autoSpaceDE w:val="0"/>
        <w:autoSpaceDN w:val="0"/>
        <w:adjustRightInd w:val="0"/>
        <w:spacing w:line="276" w:lineRule="auto"/>
        <w:rPr>
          <w:rFonts w:asciiTheme="majorBidi" w:hAnsiTheme="majorBidi" w:cstheme="majorBidi"/>
          <w:color w:val="000000"/>
        </w:rPr>
      </w:pPr>
      <w:r w:rsidRPr="009F5C67">
        <w:rPr>
          <w:rFonts w:asciiTheme="majorBidi" w:hAnsiTheme="majorBidi" w:cstheme="majorBidi"/>
          <w:color w:val="000000"/>
        </w:rPr>
        <w:t>maintenance workers—are undocumented immigrants. In the restaurant industry, they</w:t>
      </w:r>
    </w:p>
    <w:p w14:paraId="3D88D4EB" w14:textId="77777777" w:rsidR="009F5C67" w:rsidRPr="009F5C67" w:rsidRDefault="009F5C67" w:rsidP="009F5C67">
      <w:pPr>
        <w:autoSpaceDE w:val="0"/>
        <w:autoSpaceDN w:val="0"/>
        <w:adjustRightInd w:val="0"/>
        <w:spacing w:line="276" w:lineRule="auto"/>
        <w:rPr>
          <w:rFonts w:asciiTheme="majorBidi" w:hAnsiTheme="majorBidi" w:cstheme="majorBidi"/>
          <w:color w:val="000000"/>
        </w:rPr>
      </w:pPr>
      <w:r w:rsidRPr="009F5C67">
        <w:rPr>
          <w:rFonts w:asciiTheme="majorBidi" w:hAnsiTheme="majorBidi" w:cstheme="majorBidi"/>
          <w:color w:val="000000"/>
        </w:rPr>
        <w:t>make up 12 percent of food-preparation workers and servers nationally—and much more</w:t>
      </w:r>
    </w:p>
    <w:p w14:paraId="455D1B6E" w14:textId="77777777" w:rsidR="009F5C67" w:rsidRPr="009F5C67" w:rsidRDefault="009F5C67" w:rsidP="009F5C67">
      <w:pPr>
        <w:autoSpaceDE w:val="0"/>
        <w:autoSpaceDN w:val="0"/>
        <w:adjustRightInd w:val="0"/>
        <w:spacing w:line="276" w:lineRule="auto"/>
        <w:rPr>
          <w:rFonts w:asciiTheme="majorBidi" w:hAnsiTheme="majorBidi" w:cstheme="majorBidi"/>
          <w:color w:val="000000"/>
        </w:rPr>
      </w:pPr>
      <w:r w:rsidRPr="009F5C67">
        <w:rPr>
          <w:rFonts w:asciiTheme="majorBidi" w:hAnsiTheme="majorBidi" w:cstheme="majorBidi"/>
          <w:color w:val="000000"/>
        </w:rPr>
        <w:t>in some regions, such as southern California. A study by the Food Chain Workers’ Alliance</w:t>
      </w:r>
    </w:p>
    <w:p w14:paraId="1FF21F8F" w14:textId="77777777" w:rsidR="009F5C67" w:rsidRPr="009F5C67" w:rsidRDefault="009F5C67" w:rsidP="009F5C67">
      <w:pPr>
        <w:autoSpaceDE w:val="0"/>
        <w:autoSpaceDN w:val="0"/>
        <w:adjustRightInd w:val="0"/>
        <w:spacing w:line="276" w:lineRule="auto"/>
        <w:rPr>
          <w:rFonts w:asciiTheme="majorBidi" w:hAnsiTheme="majorBidi" w:cstheme="majorBidi"/>
          <w:color w:val="000000"/>
        </w:rPr>
      </w:pPr>
      <w:r w:rsidRPr="009F5C67">
        <w:rPr>
          <w:rFonts w:asciiTheme="majorBidi" w:hAnsiTheme="majorBidi" w:cstheme="majorBidi"/>
          <w:color w:val="000000"/>
        </w:rPr>
        <w:t>found that undocumented workers earned a median hourly wage of $7.60 (compared</w:t>
      </w:r>
    </w:p>
    <w:p w14:paraId="26B16733" w14:textId="77777777" w:rsidR="009F5C67" w:rsidRPr="009F5C67" w:rsidRDefault="009F5C67" w:rsidP="009F5C67">
      <w:pPr>
        <w:autoSpaceDE w:val="0"/>
        <w:autoSpaceDN w:val="0"/>
        <w:adjustRightInd w:val="0"/>
        <w:spacing w:line="276" w:lineRule="auto"/>
        <w:rPr>
          <w:rFonts w:asciiTheme="majorBidi" w:hAnsiTheme="majorBidi" w:cstheme="majorBidi"/>
          <w:color w:val="000000"/>
        </w:rPr>
      </w:pPr>
      <w:r w:rsidRPr="009F5C67">
        <w:rPr>
          <w:rFonts w:asciiTheme="majorBidi" w:hAnsiTheme="majorBidi" w:cstheme="majorBidi"/>
          <w:color w:val="000000"/>
        </w:rPr>
        <w:t>with about $10 for other workers in the food industry) and were more than twice as likely</w:t>
      </w:r>
    </w:p>
    <w:p w14:paraId="7ED0D67B" w14:textId="77777777" w:rsidR="009F5C67" w:rsidRPr="009F5C67" w:rsidRDefault="009F5C67" w:rsidP="009F5C67">
      <w:pPr>
        <w:autoSpaceDE w:val="0"/>
        <w:autoSpaceDN w:val="0"/>
        <w:adjustRightInd w:val="0"/>
        <w:spacing w:line="276" w:lineRule="auto"/>
        <w:rPr>
          <w:rFonts w:asciiTheme="majorBidi" w:hAnsiTheme="majorBidi" w:cstheme="majorBidi"/>
          <w:color w:val="000000"/>
        </w:rPr>
      </w:pPr>
      <w:r w:rsidRPr="009F5C67">
        <w:rPr>
          <w:rFonts w:asciiTheme="majorBidi" w:hAnsiTheme="majorBidi" w:cstheme="majorBidi"/>
          <w:color w:val="000000"/>
        </w:rPr>
        <w:t>to experience some kind of wage theft, such as unpaid hours. Forty-four percent of undocumented</w:t>
      </w:r>
    </w:p>
    <w:p w14:paraId="2CC12D69" w14:textId="77777777" w:rsidR="009F5C67" w:rsidRPr="009F5C67" w:rsidRDefault="009F5C67" w:rsidP="009F5C67">
      <w:pPr>
        <w:autoSpaceDE w:val="0"/>
        <w:autoSpaceDN w:val="0"/>
        <w:adjustRightInd w:val="0"/>
        <w:spacing w:line="276" w:lineRule="auto"/>
        <w:rPr>
          <w:rFonts w:asciiTheme="majorBidi" w:hAnsiTheme="majorBidi" w:cstheme="majorBidi"/>
          <w:color w:val="000000"/>
        </w:rPr>
      </w:pPr>
      <w:r w:rsidRPr="009F5C67">
        <w:rPr>
          <w:rFonts w:asciiTheme="majorBidi" w:hAnsiTheme="majorBidi" w:cstheme="majorBidi"/>
          <w:color w:val="000000"/>
        </w:rPr>
        <w:t>workers in the food industry were actually earning less than minimum wage.</w:t>
      </w:r>
    </w:p>
    <w:p w14:paraId="09F7F163" w14:textId="77777777" w:rsidR="009F5C67" w:rsidRPr="009F5C67" w:rsidRDefault="009F5C67" w:rsidP="009F5C67">
      <w:pPr>
        <w:autoSpaceDE w:val="0"/>
        <w:autoSpaceDN w:val="0"/>
        <w:adjustRightInd w:val="0"/>
        <w:spacing w:line="276" w:lineRule="auto"/>
        <w:rPr>
          <w:rFonts w:asciiTheme="majorBidi" w:hAnsiTheme="majorBidi" w:cstheme="majorBidi"/>
          <w:color w:val="000000"/>
        </w:rPr>
      </w:pPr>
      <w:r w:rsidRPr="009F5C67">
        <w:rPr>
          <w:rFonts w:asciiTheme="majorBidi" w:hAnsiTheme="majorBidi" w:cstheme="majorBidi"/>
          <w:color w:val="000000"/>
        </w:rPr>
        <w:t>Over the past decade, government policy toward people working in the United States</w:t>
      </w:r>
    </w:p>
    <w:p w14:paraId="07F40716" w14:textId="77777777" w:rsidR="009F5C67" w:rsidRPr="009F5C67" w:rsidRDefault="009F5C67" w:rsidP="009F5C67">
      <w:pPr>
        <w:autoSpaceDE w:val="0"/>
        <w:autoSpaceDN w:val="0"/>
        <w:adjustRightInd w:val="0"/>
        <w:spacing w:line="276" w:lineRule="auto"/>
        <w:rPr>
          <w:rFonts w:asciiTheme="majorBidi" w:hAnsiTheme="majorBidi" w:cstheme="majorBidi"/>
          <w:color w:val="000000"/>
        </w:rPr>
      </w:pPr>
      <w:r w:rsidRPr="009F5C67">
        <w:rPr>
          <w:rFonts w:asciiTheme="majorBidi" w:hAnsiTheme="majorBidi" w:cstheme="majorBidi"/>
          <w:color w:val="000000"/>
        </w:rPr>
        <w:t>illegally has undergone a sharp about-face. Under President George W. Bush, Immigration</w:t>
      </w:r>
    </w:p>
    <w:p w14:paraId="37C0793C" w14:textId="77777777" w:rsidR="009F5C67" w:rsidRPr="009F5C67" w:rsidRDefault="009F5C67" w:rsidP="009F5C67">
      <w:pPr>
        <w:autoSpaceDE w:val="0"/>
        <w:autoSpaceDN w:val="0"/>
        <w:adjustRightInd w:val="0"/>
        <w:spacing w:line="276" w:lineRule="auto"/>
        <w:rPr>
          <w:rFonts w:asciiTheme="majorBidi" w:hAnsiTheme="majorBidi" w:cstheme="majorBidi"/>
          <w:color w:val="000000"/>
        </w:rPr>
      </w:pPr>
      <w:r w:rsidRPr="009F5C67">
        <w:rPr>
          <w:rFonts w:asciiTheme="majorBidi" w:hAnsiTheme="majorBidi" w:cstheme="majorBidi"/>
          <w:color w:val="000000"/>
        </w:rPr>
        <w:t>and Customs Enforcement (ICE), a division of the Department of Homeland Security,</w:t>
      </w:r>
    </w:p>
    <w:p w14:paraId="6DF7CD02" w14:textId="77777777" w:rsidR="009F5C67" w:rsidRPr="009F5C67" w:rsidRDefault="009F5C67" w:rsidP="009F5C67">
      <w:pPr>
        <w:autoSpaceDE w:val="0"/>
        <w:autoSpaceDN w:val="0"/>
        <w:adjustRightInd w:val="0"/>
        <w:spacing w:line="276" w:lineRule="auto"/>
        <w:rPr>
          <w:rFonts w:asciiTheme="majorBidi" w:hAnsiTheme="majorBidi" w:cstheme="majorBidi"/>
          <w:color w:val="000000"/>
        </w:rPr>
      </w:pPr>
      <w:r w:rsidRPr="009F5C67">
        <w:rPr>
          <w:rFonts w:asciiTheme="majorBidi" w:hAnsiTheme="majorBidi" w:cstheme="majorBidi"/>
          <w:color w:val="000000"/>
        </w:rPr>
        <w:t>conducted a series of high-profile raids of factories, targeting foreign workers who were</w:t>
      </w:r>
    </w:p>
    <w:p w14:paraId="5680BA3D" w14:textId="77777777" w:rsidR="009F5C67" w:rsidRPr="009F5C67" w:rsidRDefault="009F5C67" w:rsidP="009F5C67">
      <w:pPr>
        <w:autoSpaceDE w:val="0"/>
        <w:autoSpaceDN w:val="0"/>
        <w:adjustRightInd w:val="0"/>
        <w:spacing w:line="276" w:lineRule="auto"/>
        <w:rPr>
          <w:rFonts w:asciiTheme="majorBidi" w:hAnsiTheme="majorBidi" w:cstheme="majorBidi"/>
          <w:color w:val="000000"/>
        </w:rPr>
      </w:pPr>
      <w:r w:rsidRPr="009F5C67">
        <w:rPr>
          <w:rFonts w:asciiTheme="majorBidi" w:hAnsiTheme="majorBidi" w:cstheme="majorBidi"/>
          <w:color w:val="000000"/>
        </w:rPr>
        <w:t>unable to produce authentic work papers. For example, in 2008, ICE agents arrested and</w:t>
      </w:r>
    </w:p>
    <w:p w14:paraId="2375A162" w14:textId="77777777" w:rsidR="009F5C67" w:rsidRPr="009F5C67" w:rsidRDefault="009F5C67" w:rsidP="009F5C67">
      <w:pPr>
        <w:autoSpaceDE w:val="0"/>
        <w:autoSpaceDN w:val="0"/>
        <w:adjustRightInd w:val="0"/>
        <w:spacing w:line="276" w:lineRule="auto"/>
        <w:rPr>
          <w:rFonts w:asciiTheme="majorBidi" w:hAnsiTheme="majorBidi" w:cstheme="majorBidi"/>
          <w:color w:val="000000"/>
        </w:rPr>
      </w:pPr>
      <w:r w:rsidRPr="009F5C67">
        <w:rPr>
          <w:rFonts w:asciiTheme="majorBidi" w:hAnsiTheme="majorBidi" w:cstheme="majorBidi"/>
          <w:color w:val="000000"/>
        </w:rPr>
        <w:t>deported hundreds of workers at a meatpacking plant in Iowa.</w:t>
      </w:r>
    </w:p>
    <w:p w14:paraId="72BD03AA" w14:textId="77777777" w:rsidR="009F5C67" w:rsidRPr="009F5C67" w:rsidRDefault="009F5C67" w:rsidP="009F5C67">
      <w:pPr>
        <w:autoSpaceDE w:val="0"/>
        <w:autoSpaceDN w:val="0"/>
        <w:adjustRightInd w:val="0"/>
        <w:spacing w:line="276" w:lineRule="auto"/>
        <w:rPr>
          <w:rFonts w:asciiTheme="majorBidi" w:hAnsiTheme="majorBidi" w:cstheme="majorBidi"/>
          <w:color w:val="000000"/>
        </w:rPr>
      </w:pPr>
      <w:r w:rsidRPr="009F5C67">
        <w:rPr>
          <w:rFonts w:asciiTheme="majorBidi" w:hAnsiTheme="majorBidi" w:cstheme="majorBidi"/>
          <w:color w:val="000000"/>
        </w:rPr>
        <w:t>The Obama administration took a different approach, focusing its enforcement efforts</w:t>
      </w:r>
    </w:p>
    <w:p w14:paraId="58429382" w14:textId="77777777" w:rsidR="009F5C67" w:rsidRPr="009F5C67" w:rsidRDefault="009F5C67" w:rsidP="009F5C67">
      <w:pPr>
        <w:autoSpaceDE w:val="0"/>
        <w:autoSpaceDN w:val="0"/>
        <w:adjustRightInd w:val="0"/>
        <w:spacing w:line="276" w:lineRule="auto"/>
        <w:rPr>
          <w:rFonts w:asciiTheme="majorBidi" w:hAnsiTheme="majorBidi" w:cstheme="majorBidi"/>
          <w:color w:val="000000"/>
        </w:rPr>
      </w:pPr>
      <w:r w:rsidRPr="009F5C67">
        <w:rPr>
          <w:rFonts w:asciiTheme="majorBidi" w:hAnsiTheme="majorBidi" w:cstheme="majorBidi"/>
          <w:color w:val="000000"/>
        </w:rPr>
        <w:t xml:space="preserve">on employers. ICE began conducting I-9 audits, checking businesses to make sure </w:t>
      </w:r>
      <w:proofErr w:type="gramStart"/>
      <w:r w:rsidRPr="009F5C67">
        <w:rPr>
          <w:rFonts w:asciiTheme="majorBidi" w:hAnsiTheme="majorBidi" w:cstheme="majorBidi"/>
          <w:color w:val="000000"/>
        </w:rPr>
        <w:t>their</w:t>
      </w:r>
      <w:proofErr w:type="gramEnd"/>
    </w:p>
    <w:p w14:paraId="0D21BAB8" w14:textId="77777777" w:rsidR="009F5C67" w:rsidRPr="009F5C67" w:rsidRDefault="009F5C67" w:rsidP="009F5C67">
      <w:pPr>
        <w:autoSpaceDE w:val="0"/>
        <w:autoSpaceDN w:val="0"/>
        <w:adjustRightInd w:val="0"/>
        <w:spacing w:line="276" w:lineRule="auto"/>
        <w:rPr>
          <w:rFonts w:asciiTheme="majorBidi" w:hAnsiTheme="majorBidi" w:cstheme="majorBidi"/>
          <w:color w:val="000000"/>
        </w:rPr>
      </w:pPr>
      <w:r w:rsidRPr="009F5C67">
        <w:rPr>
          <w:rFonts w:asciiTheme="majorBidi" w:hAnsiTheme="majorBidi" w:cstheme="majorBidi"/>
          <w:color w:val="000000"/>
        </w:rPr>
        <w:t>employees’ papers were in order. The Social Security Administration also began investigating</w:t>
      </w:r>
    </w:p>
    <w:p w14:paraId="6204EC2C" w14:textId="77777777" w:rsidR="009F5C67" w:rsidRPr="009F5C67" w:rsidRDefault="009F5C67" w:rsidP="009F5C67">
      <w:pPr>
        <w:autoSpaceDE w:val="0"/>
        <w:autoSpaceDN w:val="0"/>
        <w:adjustRightInd w:val="0"/>
        <w:spacing w:line="276" w:lineRule="auto"/>
        <w:rPr>
          <w:rFonts w:asciiTheme="majorBidi" w:hAnsiTheme="majorBidi" w:cstheme="majorBidi"/>
          <w:color w:val="000000"/>
        </w:rPr>
      </w:pPr>
      <w:r w:rsidRPr="009F5C67">
        <w:rPr>
          <w:rFonts w:asciiTheme="majorBidi" w:hAnsiTheme="majorBidi" w:cstheme="majorBidi"/>
          <w:color w:val="000000"/>
        </w:rPr>
        <w:t>situations where Social Security numbers provided by employees did not match</w:t>
      </w:r>
    </w:p>
    <w:p w14:paraId="71E55130" w14:textId="77777777" w:rsidR="009F5C67" w:rsidRPr="009F5C67" w:rsidRDefault="009F5C67" w:rsidP="009F5C67">
      <w:pPr>
        <w:autoSpaceDE w:val="0"/>
        <w:autoSpaceDN w:val="0"/>
        <w:adjustRightInd w:val="0"/>
        <w:spacing w:line="276" w:lineRule="auto"/>
        <w:rPr>
          <w:rFonts w:asciiTheme="majorBidi" w:hAnsiTheme="majorBidi" w:cstheme="majorBidi"/>
          <w:color w:val="000000"/>
        </w:rPr>
      </w:pPr>
      <w:r w:rsidRPr="009F5C67">
        <w:rPr>
          <w:rFonts w:asciiTheme="majorBidi" w:hAnsiTheme="majorBidi" w:cstheme="majorBidi"/>
          <w:color w:val="000000"/>
        </w:rPr>
        <w:t>their records (in the case of illegal workers, these numbers were often fictitious). If the</w:t>
      </w:r>
    </w:p>
    <w:p w14:paraId="05688C49" w14:textId="77777777" w:rsidR="009F5C67" w:rsidRPr="009F5C67" w:rsidRDefault="009F5C67" w:rsidP="009F5C67">
      <w:pPr>
        <w:autoSpaceDE w:val="0"/>
        <w:autoSpaceDN w:val="0"/>
        <w:adjustRightInd w:val="0"/>
        <w:spacing w:line="276" w:lineRule="auto"/>
        <w:rPr>
          <w:rFonts w:asciiTheme="majorBidi" w:hAnsiTheme="majorBidi" w:cstheme="majorBidi"/>
          <w:color w:val="000000"/>
        </w:rPr>
      </w:pPr>
      <w:r w:rsidRPr="009F5C67">
        <w:rPr>
          <w:rFonts w:asciiTheme="majorBidi" w:hAnsiTheme="majorBidi" w:cstheme="majorBidi"/>
          <w:color w:val="000000"/>
        </w:rPr>
        <w:t>agents found evidence of problems, they ordered that employers comply with the law—and</w:t>
      </w:r>
    </w:p>
    <w:p w14:paraId="16DA8B16" w14:textId="77777777" w:rsidR="009F5C67" w:rsidRPr="009F5C67" w:rsidRDefault="009F5C67" w:rsidP="009F5C67">
      <w:pPr>
        <w:autoSpaceDE w:val="0"/>
        <w:autoSpaceDN w:val="0"/>
        <w:adjustRightInd w:val="0"/>
        <w:spacing w:line="276" w:lineRule="auto"/>
        <w:rPr>
          <w:rFonts w:asciiTheme="majorBidi" w:hAnsiTheme="majorBidi" w:cstheme="majorBidi"/>
          <w:color w:val="000000"/>
        </w:rPr>
      </w:pPr>
      <w:r w:rsidRPr="009F5C67">
        <w:rPr>
          <w:rFonts w:asciiTheme="majorBidi" w:hAnsiTheme="majorBidi" w:cstheme="majorBidi"/>
          <w:color w:val="000000"/>
        </w:rPr>
        <w:t xml:space="preserve">in some </w:t>
      </w:r>
      <w:proofErr w:type="gramStart"/>
      <w:r w:rsidRPr="009F5C67">
        <w:rPr>
          <w:rFonts w:asciiTheme="majorBidi" w:hAnsiTheme="majorBidi" w:cstheme="majorBidi"/>
          <w:color w:val="000000"/>
        </w:rPr>
        <w:t>cases</w:t>
      </w:r>
      <w:proofErr w:type="gramEnd"/>
      <w:r w:rsidRPr="009F5C67">
        <w:rPr>
          <w:rFonts w:asciiTheme="majorBidi" w:hAnsiTheme="majorBidi" w:cstheme="majorBidi"/>
          <w:color w:val="000000"/>
        </w:rPr>
        <w:t xml:space="preserve"> imposed fines or even brought criminal charges against managers.</w:t>
      </w:r>
    </w:p>
    <w:p w14:paraId="5916982B" w14:textId="77777777" w:rsidR="009F5C67" w:rsidRPr="009F5C67" w:rsidRDefault="009F5C67" w:rsidP="009F5C67">
      <w:pPr>
        <w:autoSpaceDE w:val="0"/>
        <w:autoSpaceDN w:val="0"/>
        <w:adjustRightInd w:val="0"/>
        <w:spacing w:line="276" w:lineRule="auto"/>
        <w:rPr>
          <w:rFonts w:asciiTheme="majorBidi" w:hAnsiTheme="majorBidi" w:cstheme="majorBidi"/>
          <w:color w:val="000000"/>
        </w:rPr>
      </w:pPr>
      <w:r w:rsidRPr="009F5C67">
        <w:rPr>
          <w:rFonts w:asciiTheme="majorBidi" w:hAnsiTheme="majorBidi" w:cstheme="majorBidi"/>
          <w:color w:val="000000"/>
        </w:rPr>
        <w:t>Chipotle was not the only employer targeted by these investigations. For example,</w:t>
      </w:r>
    </w:p>
    <w:p w14:paraId="52D886E8" w14:textId="77777777" w:rsidR="009F5C67" w:rsidRPr="009F5C67" w:rsidRDefault="009F5C67" w:rsidP="009F5C67">
      <w:pPr>
        <w:autoSpaceDE w:val="0"/>
        <w:autoSpaceDN w:val="0"/>
        <w:adjustRightInd w:val="0"/>
        <w:spacing w:line="276" w:lineRule="auto"/>
        <w:rPr>
          <w:rFonts w:asciiTheme="majorBidi" w:hAnsiTheme="majorBidi" w:cstheme="majorBidi"/>
          <w:color w:val="000000"/>
        </w:rPr>
      </w:pPr>
      <w:r w:rsidRPr="009F5C67">
        <w:rPr>
          <w:rFonts w:asciiTheme="majorBidi" w:hAnsiTheme="majorBidi" w:cstheme="majorBidi"/>
          <w:color w:val="000000"/>
        </w:rPr>
        <w:t>American Apparel, a garment company based in Los Angeles, terminated 1,800 undocumented</w:t>
      </w:r>
    </w:p>
    <w:p w14:paraId="57BC5197" w14:textId="77777777" w:rsidR="009F5C67" w:rsidRPr="009F5C67" w:rsidRDefault="009F5C67" w:rsidP="009F5C67">
      <w:pPr>
        <w:autoSpaceDE w:val="0"/>
        <w:autoSpaceDN w:val="0"/>
        <w:adjustRightInd w:val="0"/>
        <w:spacing w:line="276" w:lineRule="auto"/>
        <w:rPr>
          <w:rFonts w:asciiTheme="majorBidi" w:hAnsiTheme="majorBidi" w:cstheme="majorBidi"/>
          <w:color w:val="000000"/>
        </w:rPr>
      </w:pPr>
      <w:r w:rsidRPr="009F5C67">
        <w:rPr>
          <w:rFonts w:asciiTheme="majorBidi" w:hAnsiTheme="majorBidi" w:cstheme="majorBidi"/>
          <w:color w:val="000000"/>
        </w:rPr>
        <w:t>workers after an ICE audit found widespread irregularities. At L.E. Cooke Company,</w:t>
      </w:r>
    </w:p>
    <w:p w14:paraId="6E92E97E" w14:textId="77777777" w:rsidR="009F5C67" w:rsidRPr="009F5C67" w:rsidRDefault="009F5C67" w:rsidP="009F5C67">
      <w:pPr>
        <w:autoSpaceDE w:val="0"/>
        <w:autoSpaceDN w:val="0"/>
        <w:adjustRightInd w:val="0"/>
        <w:spacing w:line="276" w:lineRule="auto"/>
        <w:rPr>
          <w:rFonts w:asciiTheme="majorBidi" w:hAnsiTheme="majorBidi" w:cstheme="majorBidi"/>
          <w:color w:val="000000"/>
        </w:rPr>
      </w:pPr>
      <w:r w:rsidRPr="009F5C67">
        <w:rPr>
          <w:rFonts w:asciiTheme="majorBidi" w:hAnsiTheme="majorBidi" w:cstheme="majorBidi"/>
          <w:color w:val="000000"/>
        </w:rPr>
        <w:t>a family-owned nursery in California’s Central Valley, the owner was forced to fire</w:t>
      </w:r>
    </w:p>
    <w:p w14:paraId="1514663C" w14:textId="77777777" w:rsidR="009F5C67" w:rsidRPr="009F5C67" w:rsidRDefault="009F5C67" w:rsidP="009F5C67">
      <w:pPr>
        <w:autoSpaceDE w:val="0"/>
        <w:autoSpaceDN w:val="0"/>
        <w:adjustRightInd w:val="0"/>
        <w:spacing w:line="276" w:lineRule="auto"/>
        <w:rPr>
          <w:rFonts w:asciiTheme="majorBidi" w:hAnsiTheme="majorBidi" w:cstheme="majorBidi"/>
          <w:color w:val="000000"/>
        </w:rPr>
      </w:pPr>
      <w:r w:rsidRPr="009F5C67">
        <w:rPr>
          <w:rFonts w:asciiTheme="majorBidi" w:hAnsiTheme="majorBidi" w:cstheme="majorBidi"/>
          <w:color w:val="000000"/>
        </w:rPr>
        <w:t>26 of his 99 employees who had entered the country illegally. Many had worked for the</w:t>
      </w:r>
    </w:p>
    <w:p w14:paraId="4AA2CF28" w14:textId="77777777" w:rsidR="009F5C67" w:rsidRPr="009F5C67" w:rsidRDefault="009F5C67" w:rsidP="009F5C67">
      <w:pPr>
        <w:autoSpaceDE w:val="0"/>
        <w:autoSpaceDN w:val="0"/>
        <w:adjustRightInd w:val="0"/>
        <w:spacing w:line="276" w:lineRule="auto"/>
        <w:rPr>
          <w:rFonts w:asciiTheme="majorBidi" w:hAnsiTheme="majorBidi" w:cstheme="majorBidi"/>
          <w:color w:val="000000"/>
        </w:rPr>
      </w:pPr>
      <w:r w:rsidRPr="009F5C67">
        <w:rPr>
          <w:rFonts w:asciiTheme="majorBidi" w:hAnsiTheme="majorBidi" w:cstheme="majorBidi"/>
          <w:color w:val="000000"/>
        </w:rPr>
        <w:t>nursery for many years and had specialized skills. “Telling them was probably the worst</w:t>
      </w:r>
    </w:p>
    <w:p w14:paraId="62F216AF" w14:textId="77777777" w:rsidR="009F5C67" w:rsidRPr="009F5C67" w:rsidRDefault="009F5C67" w:rsidP="009F5C67">
      <w:pPr>
        <w:autoSpaceDE w:val="0"/>
        <w:autoSpaceDN w:val="0"/>
        <w:adjustRightInd w:val="0"/>
        <w:spacing w:line="276" w:lineRule="auto"/>
        <w:rPr>
          <w:rFonts w:asciiTheme="majorBidi" w:hAnsiTheme="majorBidi" w:cstheme="majorBidi"/>
          <w:color w:val="000000"/>
        </w:rPr>
      </w:pPr>
      <w:r w:rsidRPr="009F5C67">
        <w:rPr>
          <w:rFonts w:asciiTheme="majorBidi" w:hAnsiTheme="majorBidi" w:cstheme="majorBidi"/>
          <w:color w:val="000000"/>
        </w:rPr>
        <w:t>day of my life,” the owner said. “I don’t just sit at a desk here, I’m actually out in the fields</w:t>
      </w:r>
    </w:p>
    <w:p w14:paraId="7C5D19A7" w14:textId="77777777" w:rsidR="009F5C67" w:rsidRPr="009F5C67" w:rsidRDefault="009F5C67" w:rsidP="009F5C67">
      <w:pPr>
        <w:autoSpaceDE w:val="0"/>
        <w:autoSpaceDN w:val="0"/>
        <w:adjustRightInd w:val="0"/>
        <w:spacing w:line="276" w:lineRule="auto"/>
        <w:rPr>
          <w:rFonts w:asciiTheme="majorBidi" w:hAnsiTheme="majorBidi" w:cstheme="majorBidi"/>
          <w:color w:val="000000"/>
        </w:rPr>
      </w:pPr>
      <w:r w:rsidRPr="009F5C67">
        <w:rPr>
          <w:rFonts w:asciiTheme="majorBidi" w:hAnsiTheme="majorBidi" w:cstheme="majorBidi"/>
          <w:color w:val="000000"/>
        </w:rPr>
        <w:t>harvesting with them.”</w:t>
      </w:r>
    </w:p>
    <w:p w14:paraId="2319FB13" w14:textId="77777777" w:rsidR="009F5C67" w:rsidRPr="009F5C67" w:rsidRDefault="009F5C67" w:rsidP="009F5C67">
      <w:pPr>
        <w:autoSpaceDE w:val="0"/>
        <w:autoSpaceDN w:val="0"/>
        <w:adjustRightInd w:val="0"/>
        <w:spacing w:line="276" w:lineRule="auto"/>
        <w:rPr>
          <w:rFonts w:asciiTheme="majorBidi" w:hAnsiTheme="majorBidi" w:cstheme="majorBidi"/>
          <w:color w:val="000000"/>
        </w:rPr>
      </w:pPr>
      <w:r w:rsidRPr="009F5C67">
        <w:rPr>
          <w:rFonts w:asciiTheme="majorBidi" w:hAnsiTheme="majorBidi" w:cstheme="majorBidi"/>
          <w:color w:val="000000"/>
        </w:rPr>
        <w:t>As it awaited resolution of the government investigations, Chipotle’s management took</w:t>
      </w:r>
    </w:p>
    <w:p w14:paraId="36C1D8FA" w14:textId="77777777" w:rsidR="009F5C67" w:rsidRPr="009F5C67" w:rsidRDefault="009F5C67" w:rsidP="009F5C67">
      <w:pPr>
        <w:autoSpaceDE w:val="0"/>
        <w:autoSpaceDN w:val="0"/>
        <w:adjustRightInd w:val="0"/>
        <w:spacing w:line="276" w:lineRule="auto"/>
        <w:rPr>
          <w:rFonts w:asciiTheme="majorBidi" w:hAnsiTheme="majorBidi" w:cstheme="majorBidi"/>
          <w:color w:val="000000"/>
        </w:rPr>
      </w:pPr>
      <w:r w:rsidRPr="009F5C67">
        <w:rPr>
          <w:rFonts w:asciiTheme="majorBidi" w:hAnsiTheme="majorBidi" w:cstheme="majorBidi"/>
          <w:color w:val="000000"/>
        </w:rPr>
        <w:t>steps to tighten up its employment procedures. In addition to terminating workers it found</w:t>
      </w:r>
    </w:p>
    <w:p w14:paraId="45ADB6D4" w14:textId="77777777" w:rsidR="009F5C67" w:rsidRPr="009F5C67" w:rsidRDefault="009F5C67" w:rsidP="009F5C67">
      <w:pPr>
        <w:autoSpaceDE w:val="0"/>
        <w:autoSpaceDN w:val="0"/>
        <w:adjustRightInd w:val="0"/>
        <w:spacing w:line="276" w:lineRule="auto"/>
        <w:rPr>
          <w:rFonts w:asciiTheme="majorBidi" w:hAnsiTheme="majorBidi" w:cstheme="majorBidi"/>
          <w:color w:val="000000"/>
        </w:rPr>
      </w:pPr>
      <w:r w:rsidRPr="009F5C67">
        <w:rPr>
          <w:rFonts w:asciiTheme="majorBidi" w:hAnsiTheme="majorBidi" w:cstheme="majorBidi"/>
          <w:color w:val="000000"/>
        </w:rPr>
        <w:t>to be undocumented, Chipotle ordered all its restaurants to use the federal E-Verify system,</w:t>
      </w:r>
    </w:p>
    <w:p w14:paraId="344BABD9" w14:textId="77777777" w:rsidR="009F5C67" w:rsidRPr="009F5C67" w:rsidRDefault="009F5C67" w:rsidP="009F5C67">
      <w:pPr>
        <w:autoSpaceDE w:val="0"/>
        <w:autoSpaceDN w:val="0"/>
        <w:adjustRightInd w:val="0"/>
        <w:spacing w:line="276" w:lineRule="auto"/>
        <w:rPr>
          <w:rFonts w:asciiTheme="majorBidi" w:hAnsiTheme="majorBidi" w:cstheme="majorBidi"/>
          <w:color w:val="000000"/>
        </w:rPr>
      </w:pPr>
      <w:r w:rsidRPr="009F5C67">
        <w:rPr>
          <w:rFonts w:asciiTheme="majorBidi" w:hAnsiTheme="majorBidi" w:cstheme="majorBidi"/>
          <w:color w:val="000000"/>
        </w:rPr>
        <w:t>even in states where this was not required. (E-Verify is an online system that compares</w:t>
      </w:r>
    </w:p>
    <w:p w14:paraId="560C6C96" w14:textId="77777777" w:rsidR="009F5C67" w:rsidRPr="009F5C67" w:rsidRDefault="009F5C67" w:rsidP="009F5C67">
      <w:pPr>
        <w:autoSpaceDE w:val="0"/>
        <w:autoSpaceDN w:val="0"/>
        <w:adjustRightInd w:val="0"/>
        <w:spacing w:line="276" w:lineRule="auto"/>
        <w:rPr>
          <w:rFonts w:asciiTheme="majorBidi" w:hAnsiTheme="majorBidi" w:cstheme="majorBidi"/>
          <w:color w:val="000000"/>
        </w:rPr>
      </w:pPr>
      <w:r w:rsidRPr="009F5C67">
        <w:rPr>
          <w:rFonts w:asciiTheme="majorBidi" w:hAnsiTheme="majorBidi" w:cstheme="majorBidi"/>
          <w:color w:val="000000"/>
        </w:rPr>
        <w:t>information from a new employee’s Form I-9 to social security and homeland security data</w:t>
      </w:r>
    </w:p>
    <w:p w14:paraId="35AE9EA5" w14:textId="77777777" w:rsidR="009F5C67" w:rsidRPr="009F5C67" w:rsidRDefault="009F5C67" w:rsidP="009F5C67">
      <w:pPr>
        <w:autoSpaceDE w:val="0"/>
        <w:autoSpaceDN w:val="0"/>
        <w:adjustRightInd w:val="0"/>
        <w:spacing w:line="276" w:lineRule="auto"/>
        <w:rPr>
          <w:rFonts w:asciiTheme="majorBidi" w:hAnsiTheme="majorBidi" w:cstheme="majorBidi"/>
          <w:color w:val="000000"/>
        </w:rPr>
      </w:pPr>
      <w:r w:rsidRPr="009F5C67">
        <w:rPr>
          <w:rFonts w:asciiTheme="majorBidi" w:hAnsiTheme="majorBidi" w:cstheme="majorBidi"/>
          <w:color w:val="000000"/>
        </w:rPr>
        <w:t>to confirm work eligibility.) It also adopted an electronic Form I-9 to reduce errors. But</w:t>
      </w:r>
    </w:p>
    <w:p w14:paraId="0708E5DA" w14:textId="77777777" w:rsidR="009F5C67" w:rsidRPr="009F5C67" w:rsidRDefault="009F5C67" w:rsidP="009F5C67">
      <w:pPr>
        <w:autoSpaceDE w:val="0"/>
        <w:autoSpaceDN w:val="0"/>
        <w:adjustRightInd w:val="0"/>
        <w:spacing w:line="276" w:lineRule="auto"/>
        <w:rPr>
          <w:rFonts w:asciiTheme="majorBidi" w:hAnsiTheme="majorBidi" w:cstheme="majorBidi"/>
          <w:color w:val="000000"/>
        </w:rPr>
      </w:pPr>
      <w:r w:rsidRPr="009F5C67">
        <w:rPr>
          <w:rFonts w:asciiTheme="majorBidi" w:hAnsiTheme="majorBidi" w:cstheme="majorBidi"/>
          <w:color w:val="000000"/>
        </w:rPr>
        <w:t>the company’s CEO acknowledged that its systems were not foolproof. “Whatever systems</w:t>
      </w:r>
    </w:p>
    <w:p w14:paraId="7B66A1BA" w14:textId="77777777" w:rsidR="009F5C67" w:rsidRPr="009F5C67" w:rsidRDefault="009F5C67" w:rsidP="009F5C67">
      <w:pPr>
        <w:autoSpaceDE w:val="0"/>
        <w:autoSpaceDN w:val="0"/>
        <w:adjustRightInd w:val="0"/>
        <w:spacing w:line="276" w:lineRule="auto"/>
        <w:rPr>
          <w:rFonts w:asciiTheme="majorBidi" w:hAnsiTheme="majorBidi" w:cstheme="majorBidi"/>
          <w:color w:val="000000"/>
        </w:rPr>
      </w:pPr>
      <w:r w:rsidRPr="009F5C67">
        <w:rPr>
          <w:rFonts w:asciiTheme="majorBidi" w:hAnsiTheme="majorBidi" w:cstheme="majorBidi"/>
          <w:color w:val="000000"/>
        </w:rPr>
        <w:t>you have for anything really, there are always going to be people who try to game the system,”</w:t>
      </w:r>
    </w:p>
    <w:p w14:paraId="2B574BFE" w14:textId="77777777" w:rsidR="009F5C67" w:rsidRPr="009F5C67" w:rsidRDefault="009F5C67" w:rsidP="009F5C67">
      <w:pPr>
        <w:autoSpaceDE w:val="0"/>
        <w:autoSpaceDN w:val="0"/>
        <w:adjustRightInd w:val="0"/>
        <w:spacing w:line="276" w:lineRule="auto"/>
        <w:rPr>
          <w:rFonts w:asciiTheme="majorBidi" w:hAnsiTheme="majorBidi" w:cstheme="majorBidi"/>
          <w:color w:val="000000"/>
        </w:rPr>
      </w:pPr>
      <w:r w:rsidRPr="009F5C67">
        <w:rPr>
          <w:rFonts w:asciiTheme="majorBidi" w:hAnsiTheme="majorBidi" w:cstheme="majorBidi"/>
          <w:color w:val="000000"/>
        </w:rPr>
        <w:t>he said. “But I think that we are going above and beyond . . . to ensure that we are</w:t>
      </w:r>
    </w:p>
    <w:p w14:paraId="1F7BD872" w14:textId="4F0B06A5" w:rsidR="003D788A" w:rsidRPr="009F5C67" w:rsidRDefault="009F5C67" w:rsidP="009F5C67">
      <w:pPr>
        <w:spacing w:line="276" w:lineRule="auto"/>
        <w:rPr>
          <w:rFonts w:asciiTheme="majorBidi" w:hAnsiTheme="majorBidi" w:cstheme="majorBidi"/>
        </w:rPr>
      </w:pPr>
      <w:r w:rsidRPr="009F5C67">
        <w:rPr>
          <w:rFonts w:asciiTheme="majorBidi" w:hAnsiTheme="majorBidi" w:cstheme="majorBidi"/>
          <w:color w:val="000000"/>
        </w:rPr>
        <w:lastRenderedPageBreak/>
        <w:t>complying with the immigration [laws].”</w:t>
      </w:r>
    </w:p>
    <w:sectPr w:rsidR="003D788A" w:rsidRPr="009F5C67" w:rsidSect="009F019B">
      <w:pgSz w:w="12240" w:h="15840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5C67"/>
    <w:rsid w:val="001B34BB"/>
    <w:rsid w:val="003D788A"/>
    <w:rsid w:val="009C2942"/>
    <w:rsid w:val="009F019B"/>
    <w:rsid w:val="009F5C67"/>
    <w:rsid w:val="00BE458E"/>
    <w:rsid w:val="00C976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153A642"/>
  <w15:chartTrackingRefBased/>
  <w15:docId w15:val="{B9526993-269A-0C4F-866A-1D46F8D56D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951</Words>
  <Characters>5421</Characters>
  <Application>Microsoft Office Word</Application>
  <DocSecurity>0</DocSecurity>
  <Lines>45</Lines>
  <Paragraphs>12</Paragraphs>
  <ScaleCrop>false</ScaleCrop>
  <Company/>
  <LinksUpToDate>false</LinksUpToDate>
  <CharactersWithSpaces>6360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Fahad Murtaza</dc:creator>
  <cp:keywords/>
  <dc:description/>
  <cp:lastModifiedBy>Fahad Murtaza</cp:lastModifiedBy>
  <cp:revision>1</cp:revision>
  <dcterms:created xsi:type="dcterms:W3CDTF">2020-04-28T23:28:00Z</dcterms:created>
  <dcterms:modified xsi:type="dcterms:W3CDTF">2020-04-28T23:29:00Z</dcterms:modified>
</cp:coreProperties>
</file>